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B7" w:rsidRPr="00844F38" w:rsidRDefault="00B536B7" w:rsidP="00B536B7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r w:rsidRPr="00844F38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 xml:space="preserve">Английский язык — аннотация к рабочим </w:t>
      </w:r>
      <w:r w:rsidR="00AF4F9E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программам (2-4</w:t>
      </w:r>
      <w:r w:rsidRPr="00844F38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 xml:space="preserve"> класс)</w:t>
      </w:r>
    </w:p>
    <w:p w:rsidR="00AF4F9E" w:rsidRPr="00AF4F9E" w:rsidRDefault="00AF4F9E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рограмм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составлены</w:t>
      </w:r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основе федерального государственного образовательного стандарта начального общего образования, </w:t>
      </w:r>
      <w:proofErr w:type="gramStart"/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утвержденного  приказом</w:t>
      </w:r>
      <w:proofErr w:type="gramEnd"/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начального общего образования» (в ред. приказа </w:t>
      </w:r>
      <w:proofErr w:type="spellStart"/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 29.12.2014 №1644),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примерной программы начального общего образования по английскому языку   и в со</w:t>
      </w:r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ответствии с  ООП НОО МБОУ</w:t>
      </w:r>
      <w:r w:rsidR="00D03D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СОШ №31</w:t>
      </w:r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г.Шахты</w:t>
      </w:r>
      <w:proofErr w:type="spellEnd"/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F4F9E" w:rsidRDefault="00AF4F9E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4F9E" w:rsidRPr="00AF4F9E" w:rsidRDefault="00AF4F9E" w:rsidP="00AF4F9E">
      <w:pPr>
        <w:spacing w:after="0" w:line="240" w:lineRule="auto"/>
        <w:jc w:val="both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F4F9E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УЧЕБНО – МЕТОДИЧЕСКИЙ КОМПЛЕКС (УМК):</w:t>
      </w:r>
    </w:p>
    <w:p w:rsidR="00AF4F9E" w:rsidRPr="00AF4F9E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AF4F9E"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</w:t>
      </w:r>
      <w:proofErr w:type="spellStart"/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Н.И.Быкова</w:t>
      </w:r>
      <w:proofErr w:type="spellEnd"/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Дж. Дули, М.Д. Поспелова, В. Эванс Английский в фокусе: М.: Просвещение</w:t>
      </w:r>
    </w:p>
    <w:p w:rsidR="00AF4F9E" w:rsidRPr="00AF4F9E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AF4F9E"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</w:t>
      </w:r>
      <w:proofErr w:type="spellStart"/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Н.И.Быкова</w:t>
      </w:r>
      <w:proofErr w:type="spellEnd"/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Дж. Дули, М.Д. Пос</w:t>
      </w:r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пелова, В. Эванс</w:t>
      </w:r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Английский в фокусе: М.: П</w:t>
      </w:r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росвещение</w:t>
      </w:r>
    </w:p>
    <w:p w:rsidR="00AF4F9E" w:rsidRPr="00AF4F9E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AF4F9E"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</w:t>
      </w:r>
      <w:proofErr w:type="spellStart"/>
      <w:r w:rsidR="00D03D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Н.И.Быкова</w:t>
      </w:r>
      <w:proofErr w:type="spellEnd"/>
      <w:r w:rsidR="00D03D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Дж.</w:t>
      </w:r>
      <w:proofErr w:type="spellStart"/>
      <w:r w:rsidR="00D03D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End"/>
      <w:r w:rsidR="00D03D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Дули, М.Д. Пос</w:t>
      </w:r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пелова, В. Эванс</w:t>
      </w:r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Английский в фокусе: М.: П</w:t>
      </w:r>
      <w:r w:rsidR="00B03B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росвещение</w:t>
      </w:r>
    </w:p>
    <w:p w:rsidR="00AF4F9E" w:rsidRDefault="00AF4F9E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4F9E" w:rsidRPr="001E4640" w:rsidRDefault="00AF4F9E" w:rsidP="00AF4F9E">
      <w:pPr>
        <w:spacing w:after="0" w:line="240" w:lineRule="auto"/>
        <w:jc w:val="both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1E4640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AF4F9E" w:rsidRPr="00AF4F9E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 класс — 2 часа в неделю, 68</w:t>
      </w:r>
      <w:r w:rsidR="00AF4F9E"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AF4F9E" w:rsidRPr="00AF4F9E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 класс — 2 часа в неделю, 68</w:t>
      </w:r>
      <w:r w:rsidR="00AF4F9E"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AF4F9E" w:rsidRPr="00AF4F9E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 класс — 2 часа в неделю, 68</w:t>
      </w:r>
      <w:r w:rsidR="00AF4F9E"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1E4640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4640" w:rsidRPr="001E4640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ЦЕЛИ</w:t>
      </w:r>
      <w:r w:rsidRPr="001E4640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AF4F9E" w:rsidRPr="001E4640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F4F9E" w:rsidRPr="00AF4F9E" w:rsidRDefault="00AF4F9E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достижение планируемых результатов реализации основной образовательной программы начального общего образования по английскому языку.</w:t>
      </w:r>
    </w:p>
    <w:p w:rsidR="001E4640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4F9E" w:rsidRPr="001E4640" w:rsidRDefault="001E4640" w:rsidP="00AF4F9E">
      <w:pPr>
        <w:spacing w:after="0" w:line="240" w:lineRule="auto"/>
        <w:jc w:val="both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1E4640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АДАЧИ </w:t>
      </w:r>
      <w:r w:rsidR="00AF4F9E" w:rsidRPr="00AF4F9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обучения английскому языку (АЯ) в начальной школе направлены на формирование у обучающихся:</w:t>
      </w:r>
    </w:p>
    <w:p w:rsidR="00AF4F9E" w:rsidRPr="001E4640" w:rsidRDefault="00AF4F9E" w:rsidP="001E464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E46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AF4F9E" w:rsidRPr="001E4640" w:rsidRDefault="00AF4F9E" w:rsidP="001E464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E46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письмо);</w:t>
      </w:r>
    </w:p>
    <w:p w:rsidR="00AF4F9E" w:rsidRPr="001E4640" w:rsidRDefault="00AF4F9E" w:rsidP="001E464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E46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 коммуникативной культуры. Обучающиеся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AF4F9E" w:rsidRPr="001E4640" w:rsidRDefault="00AF4F9E" w:rsidP="001E464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1E46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F4F9E" w:rsidRPr="001E4640" w:rsidRDefault="00AF4F9E" w:rsidP="001E464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1E46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способности</w:t>
      </w:r>
      <w:proofErr w:type="gramEnd"/>
      <w:r w:rsidRPr="001E46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представлять в элементарной форме на АЯ родную культуру в письменной и устной формах общения; </w:t>
      </w:r>
    </w:p>
    <w:p w:rsidR="00AF4F9E" w:rsidRPr="001E4640" w:rsidRDefault="00AF4F9E" w:rsidP="001E464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1E46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положительной</w:t>
      </w:r>
      <w:proofErr w:type="gramEnd"/>
      <w:r w:rsidRPr="001E46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AF4F9E" w:rsidRPr="00AF4F9E" w:rsidRDefault="00AF4F9E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4F9E" w:rsidRPr="00AF4F9E" w:rsidRDefault="00AF4F9E" w:rsidP="00AF4F9E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23837" w:rsidRDefault="00023837" w:rsidP="00023837">
      <w:pPr>
        <w:spacing w:after="0" w:line="240" w:lineRule="auto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  <w:r w:rsidRPr="00844F38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844F38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>метапредметных</w:t>
      </w:r>
      <w:proofErr w:type="spellEnd"/>
      <w:r w:rsidRPr="00844F38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 xml:space="preserve"> и предметных  результатов.</w:t>
      </w:r>
    </w:p>
    <w:p w:rsidR="00D03DF5" w:rsidRDefault="00D03DF5" w:rsidP="00023837">
      <w:pPr>
        <w:spacing w:after="0" w:line="240" w:lineRule="auto"/>
        <w:jc w:val="center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4F9E" w:rsidRPr="00023837" w:rsidRDefault="001E4640" w:rsidP="00023837">
      <w:pPr>
        <w:spacing w:after="0" w:line="240" w:lineRule="auto"/>
        <w:jc w:val="center"/>
        <w:rPr>
          <w:rFonts w:ascii="inherit" w:eastAsia="Times New Roman" w:hAnsi="inherit" w:cs="Arial"/>
          <w:sz w:val="24"/>
          <w:szCs w:val="24"/>
          <w:lang w:eastAsia="ru-RU"/>
        </w:rPr>
      </w:pPr>
      <w:r w:rsidRPr="001E4640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023837" w:rsidRPr="00023837" w:rsidRDefault="00023837" w:rsidP="00AF4F9E">
      <w:pPr>
        <w:spacing w:after="0" w:line="240" w:lineRule="auto"/>
        <w:jc w:val="both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</w:t>
      </w:r>
      <w:r w:rsid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мотивации к обучению и познанию</w:t>
      </w: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Формирование коммуникативной компетентности в общении и  сотрудничестве со сверстниками, старшими и младшими в процессе образовательной, общественно полезной, творческой и других видах деятельности.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Стремление к совершенствованию речевой культуры в целом.</w:t>
      </w:r>
    </w:p>
    <w:p w:rsidR="00B536B7" w:rsidRPr="00844F38" w:rsidRDefault="00B536B7" w:rsidP="00844F38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Развитие таких качеств, как воля, целеустремлённость, креативность, инициативность, эмпатия, трудолюбие, дисциплинированность.</w:t>
      </w:r>
    </w:p>
    <w:p w:rsidR="00023837" w:rsidRDefault="00023837" w:rsidP="00844F38">
      <w:pPr>
        <w:spacing w:after="0" w:line="240" w:lineRule="auto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</w:pPr>
    </w:p>
    <w:p w:rsidR="00B536B7" w:rsidRPr="00844F38" w:rsidRDefault="00B536B7" w:rsidP="00D03DF5">
      <w:pPr>
        <w:spacing w:after="0" w:line="240" w:lineRule="auto"/>
        <w:jc w:val="center"/>
        <w:rPr>
          <w:rFonts w:ascii="inherit" w:eastAsia="Times New Roman" w:hAnsi="inherit" w:cs="Arial"/>
          <w:b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B536B7" w:rsidRPr="00844F38" w:rsidRDefault="00B536B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B536B7" w:rsidRPr="00844F38" w:rsidRDefault="00B536B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Умение самостоятельно планировать альтернативные пути  достижения целей,  осознанно выбирать  наиболее эффективные способы решения учебных и познавательных задач.</w:t>
      </w:r>
    </w:p>
    <w:p w:rsidR="00B536B7" w:rsidRPr="00844F38" w:rsidRDefault="00B536B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536B7" w:rsidRPr="00844F38" w:rsidRDefault="00B536B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Умение оценивать правильность выполнения учебной задачи,  собственные возможности её решения.</w:t>
      </w:r>
    </w:p>
    <w:p w:rsidR="00B536B7" w:rsidRPr="00844F38" w:rsidRDefault="00B536B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536B7" w:rsidRPr="00844F38" w:rsidRDefault="00B536B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</w:r>
    </w:p>
    <w:p w:rsidR="00B536B7" w:rsidRPr="00844F38" w:rsidRDefault="0002383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Формирование </w:t>
      </w:r>
      <w:r w:rsidR="00B536B7"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умения планировать своё речевое и неречевое поведение.</w:t>
      </w:r>
    </w:p>
    <w:p w:rsidR="00B536B7" w:rsidRPr="00844F38" w:rsidRDefault="0002383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Формирование</w:t>
      </w:r>
      <w:r w:rsidR="00B536B7"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коммуникативной компетенции, включая умение взаимодействовать с окружающими, выполняя разные социальные роли.</w:t>
      </w:r>
    </w:p>
    <w:p w:rsidR="00B536B7" w:rsidRPr="00844F38" w:rsidRDefault="00023837" w:rsidP="00844F3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Формирование и развитие</w:t>
      </w:r>
      <w:r w:rsidR="00B536B7"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023837" w:rsidRDefault="00023837" w:rsidP="00844F38">
      <w:pPr>
        <w:spacing w:after="0" w:line="240" w:lineRule="auto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</w:pPr>
    </w:p>
    <w:p w:rsidR="00B536B7" w:rsidRPr="00844F38" w:rsidRDefault="00B536B7" w:rsidP="00D03DF5">
      <w:pPr>
        <w:spacing w:after="0" w:line="240" w:lineRule="auto"/>
        <w:jc w:val="center"/>
        <w:rPr>
          <w:rFonts w:ascii="inherit" w:eastAsia="Times New Roman" w:hAnsi="inherit" w:cs="Arial"/>
          <w:b/>
          <w:sz w:val="24"/>
          <w:szCs w:val="24"/>
          <w:lang w:eastAsia="ru-RU"/>
        </w:rPr>
      </w:pPr>
      <w:bookmarkStart w:id="0" w:name="_GoBack"/>
      <w:bookmarkEnd w:id="0"/>
      <w:r w:rsidRPr="00844F38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B536B7" w:rsidRPr="00844F38" w:rsidRDefault="00B536B7" w:rsidP="00844F38">
      <w:pPr>
        <w:spacing w:after="0" w:line="240" w:lineRule="auto"/>
        <w:ind w:left="284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В коммуникативной сфере </w:t>
      </w:r>
      <w:r w:rsidR="00160635"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обучающийся научится и получит возможность научиться:</w:t>
      </w:r>
    </w:p>
    <w:p w:rsidR="00B536B7" w:rsidRPr="00A70C65" w:rsidRDefault="00160635" w:rsidP="00844F38">
      <w:pPr>
        <w:spacing w:after="0" w:line="240" w:lineRule="auto"/>
        <w:ind w:left="284"/>
        <w:rPr>
          <w:rFonts w:ascii="inherit" w:eastAsia="Times New Roman" w:hAnsi="inherit" w:cs="Arial"/>
          <w:sz w:val="24"/>
          <w:szCs w:val="24"/>
          <w:u w:val="single"/>
          <w:lang w:eastAsia="ru-RU"/>
        </w:rPr>
      </w:pPr>
      <w:r w:rsidRPr="00A70C65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 xml:space="preserve">Говорение: </w:t>
      </w:r>
    </w:p>
    <w:p w:rsidR="00023837" w:rsidRPr="00023837" w:rsidRDefault="00023837" w:rsidP="0002383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023837" w:rsidRPr="00023837" w:rsidRDefault="00023837" w:rsidP="0002383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составлять небольшое описание предмета, картинки, персонажа;</w:t>
      </w:r>
    </w:p>
    <w:p w:rsidR="00023837" w:rsidRPr="00023837" w:rsidRDefault="00023837" w:rsidP="0002383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рассказывать о себе, своей семье, друге;</w:t>
      </w:r>
    </w:p>
    <w:p w:rsidR="00023837" w:rsidRPr="00023837" w:rsidRDefault="00023837" w:rsidP="0002383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воспроизводить наизусть небольшие произведения детского фольклора;</w:t>
      </w:r>
    </w:p>
    <w:p w:rsidR="00023837" w:rsidRPr="00023837" w:rsidRDefault="00023837" w:rsidP="0002383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составлять краткую характеристику персонажа;</w:t>
      </w:r>
    </w:p>
    <w:p w:rsidR="00023837" w:rsidRPr="00023837" w:rsidRDefault="00023837" w:rsidP="0002383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кратко излагать содержание прочитанного текста.</w:t>
      </w:r>
    </w:p>
    <w:p w:rsidR="00B536B7" w:rsidRPr="00A70C65" w:rsidRDefault="00160635" w:rsidP="00844F38">
      <w:pPr>
        <w:spacing w:after="0" w:line="240" w:lineRule="auto"/>
        <w:ind w:left="284"/>
        <w:jc w:val="both"/>
        <w:rPr>
          <w:rFonts w:ascii="inherit" w:eastAsia="Times New Roman" w:hAnsi="inherit" w:cs="Arial"/>
          <w:sz w:val="24"/>
          <w:szCs w:val="24"/>
          <w:u w:val="single"/>
          <w:lang w:eastAsia="ru-RU"/>
        </w:rPr>
      </w:pPr>
      <w:r w:rsidRPr="00A70C65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Аудирование</w:t>
      </w:r>
      <w:r w:rsidR="00B536B7" w:rsidRPr="00A70C65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023837" w:rsidRPr="00023837" w:rsidRDefault="00023837" w:rsidP="0002383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proofErr w:type="gramStart"/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понимать</w:t>
      </w:r>
      <w:proofErr w:type="gramEnd"/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на слух речь учителя и одноклассников при непосредственном общении и вербально/</w:t>
      </w:r>
      <w:proofErr w:type="spellStart"/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невербально</w:t>
      </w:r>
      <w:proofErr w:type="spellEnd"/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реагировать на услышанное;</w:t>
      </w:r>
    </w:p>
    <w:p w:rsidR="00023837" w:rsidRPr="00023837" w:rsidRDefault="00023837" w:rsidP="0002383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воспринимать на слух в аудиозаписи и понимать основное содержание небольших сообщений, рассказов, сказок, построенных в основном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на знакомом языковом материале;</w:t>
      </w:r>
    </w:p>
    <w:p w:rsidR="00023837" w:rsidRPr="00023837" w:rsidRDefault="00023837" w:rsidP="0002383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воспринимать на слух </w:t>
      </w:r>
      <w:proofErr w:type="spellStart"/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аудиотекст</w:t>
      </w:r>
      <w:proofErr w:type="spellEnd"/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и полностью понимать содержащуюся в нём информацию;</w:t>
      </w:r>
    </w:p>
    <w:p w:rsidR="00023837" w:rsidRPr="00023837" w:rsidRDefault="00023837" w:rsidP="0002383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61BE1" w:rsidRPr="00A70C65" w:rsidRDefault="00361BE1" w:rsidP="00844F38">
      <w:pPr>
        <w:spacing w:after="0" w:line="240" w:lineRule="auto"/>
        <w:ind w:left="284"/>
        <w:jc w:val="both"/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</w:pPr>
      <w:r w:rsidRPr="00A70C65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Чтение:</w:t>
      </w:r>
    </w:p>
    <w:p w:rsidR="00023837" w:rsidRPr="00023837" w:rsidRDefault="00023837" w:rsidP="0002383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соотносить графический образ английского слова с его звуковым образом;</w:t>
      </w:r>
    </w:p>
    <w:p w:rsidR="00023837" w:rsidRPr="00023837" w:rsidRDefault="00023837" w:rsidP="0002383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23837" w:rsidRPr="00023837" w:rsidRDefault="00023837" w:rsidP="0002383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23837" w:rsidRPr="00023837" w:rsidRDefault="00023837" w:rsidP="0002383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читать про себя и 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находить необходимую информацию;</w:t>
      </w:r>
    </w:p>
    <w:p w:rsidR="00023837" w:rsidRPr="00023837" w:rsidRDefault="00023837" w:rsidP="0002383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догадываться о значении незнакомых слов по контексту;</w:t>
      </w:r>
    </w:p>
    <w:p w:rsidR="00023837" w:rsidRPr="00023837" w:rsidRDefault="00023837" w:rsidP="0002383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B536B7" w:rsidRPr="00A70C65" w:rsidRDefault="00361BE1" w:rsidP="00844F38">
      <w:pPr>
        <w:spacing w:after="0" w:line="240" w:lineRule="auto"/>
        <w:ind w:left="284"/>
        <w:jc w:val="both"/>
        <w:rPr>
          <w:rFonts w:ascii="inherit" w:eastAsia="Times New Roman" w:hAnsi="inherit" w:cs="Arial"/>
          <w:sz w:val="24"/>
          <w:szCs w:val="24"/>
          <w:u w:val="single"/>
          <w:lang w:eastAsia="ru-RU"/>
        </w:rPr>
      </w:pPr>
      <w:r w:rsidRPr="00A70C65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="00B536B7" w:rsidRPr="00A70C65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023837" w:rsidRPr="00023837" w:rsidRDefault="00023837" w:rsidP="00023837">
      <w:pPr>
        <w:pStyle w:val="a5"/>
        <w:numPr>
          <w:ilvl w:val="0"/>
          <w:numId w:val="29"/>
        </w:num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>выписывать из текста слова, словосочетания и предложения;</w:t>
      </w:r>
    </w:p>
    <w:p w:rsidR="00023837" w:rsidRPr="00023837" w:rsidRDefault="00023837" w:rsidP="00023837">
      <w:pPr>
        <w:pStyle w:val="a5"/>
        <w:numPr>
          <w:ilvl w:val="0"/>
          <w:numId w:val="29"/>
        </w:num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писать поздравительную открытку к Новому году, Рождеству, дню рождения (с опорой на образец);</w:t>
      </w:r>
    </w:p>
    <w:p w:rsidR="00023837" w:rsidRPr="00023837" w:rsidRDefault="00023837" w:rsidP="00023837">
      <w:pPr>
        <w:pStyle w:val="a5"/>
        <w:numPr>
          <w:ilvl w:val="0"/>
          <w:numId w:val="29"/>
        </w:num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писать по образцу краткое письмо зарубежн</w:t>
      </w:r>
      <w:r w:rsidR="00F05B10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ому другу (с опорой на образец);</w:t>
      </w:r>
    </w:p>
    <w:p w:rsidR="00023837" w:rsidRPr="00023837" w:rsidRDefault="00023837" w:rsidP="00023837">
      <w:pPr>
        <w:pStyle w:val="a5"/>
        <w:numPr>
          <w:ilvl w:val="0"/>
          <w:numId w:val="29"/>
        </w:num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письменной форме кратко отвечать на вопросы к тексту;</w:t>
      </w:r>
    </w:p>
    <w:p w:rsidR="00023837" w:rsidRPr="00023837" w:rsidRDefault="00023837" w:rsidP="00023837">
      <w:pPr>
        <w:pStyle w:val="a5"/>
        <w:numPr>
          <w:ilvl w:val="0"/>
          <w:numId w:val="29"/>
        </w:num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составлять рассказ в письменной форме по плану/ключевым словам;</w:t>
      </w:r>
    </w:p>
    <w:p w:rsidR="00023837" w:rsidRPr="00023837" w:rsidRDefault="00023837" w:rsidP="00023837">
      <w:pPr>
        <w:pStyle w:val="a5"/>
        <w:numPr>
          <w:ilvl w:val="0"/>
          <w:numId w:val="29"/>
        </w:num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заполнять простую анкету;</w:t>
      </w:r>
    </w:p>
    <w:p w:rsidR="00023837" w:rsidRPr="00023837" w:rsidRDefault="00023837" w:rsidP="00023837">
      <w:pPr>
        <w:pStyle w:val="a5"/>
        <w:numPr>
          <w:ilvl w:val="0"/>
          <w:numId w:val="29"/>
        </w:numPr>
        <w:spacing w:after="0" w:line="240" w:lineRule="auto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2383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F05B10" w:rsidRDefault="00F05B10" w:rsidP="00844F38">
      <w:pPr>
        <w:spacing w:after="0" w:line="240" w:lineRule="auto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</w:pPr>
    </w:p>
    <w:p w:rsidR="00F05B10" w:rsidRDefault="00F05B10" w:rsidP="00844F38">
      <w:pPr>
        <w:spacing w:after="0" w:line="240" w:lineRule="auto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</w:pPr>
    </w:p>
    <w:p w:rsidR="00B536B7" w:rsidRDefault="00B536B7" w:rsidP="00844F38">
      <w:pPr>
        <w:spacing w:after="0" w:line="240" w:lineRule="auto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</w:pPr>
      <w:r w:rsidRPr="00844F38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  <w:t>СОДЕРЖАНИЕ:</w:t>
      </w:r>
    </w:p>
    <w:p w:rsidR="000E449F" w:rsidRPr="00844F38" w:rsidRDefault="000E449F" w:rsidP="00844F38">
      <w:pPr>
        <w:spacing w:after="0" w:line="240" w:lineRule="auto"/>
        <w:rPr>
          <w:rFonts w:ascii="inherit" w:eastAsia="Times New Roman" w:hAnsi="inherit" w:cs="Arial"/>
          <w:b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2488"/>
        <w:gridCol w:w="2495"/>
        <w:gridCol w:w="2495"/>
      </w:tblGrid>
      <w:tr w:rsidR="000E449F" w:rsidRPr="000E449F" w:rsidTr="003E7D30">
        <w:trPr>
          <w:trHeight w:val="86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моя семья. (33 ч.)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(1</w:t>
            </w: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членов семьи. Совместное времяпрепровождение каждый день и в свободное время. Покупки. Подарки. Любимая еда. (8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с семьей. Профессии, занятия людей различных профессий. Выбор профессии. (10 ч.)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день.</w:t>
            </w:r>
          </w:p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ч.)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Обычные занятия в будние и выходные дни. (4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 школьника</w:t>
            </w: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Распорядок дня в семье. Обозначение времени. Занятия в будние и выходные дни. (8 ч.)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дом.</w:t>
            </w:r>
          </w:p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(16ч.)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дому и в саду. (8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Дом/квартира: комнаты и предметы мебели и интерьера. Моя комната. Работа по дому. (8 ч.)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друзья. (24 ч.)</w:t>
            </w:r>
          </w:p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зарубежному другу. (8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зарубежному другу. (3 ч.)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моих увлечений</w:t>
            </w:r>
          </w:p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 ч.)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игрушек. </w:t>
            </w:r>
          </w:p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Моя школа. </w:t>
            </w: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(14 ч.)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лагерь. </w:t>
            </w: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в нем, занятия детей летом. (2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Классная комната. </w:t>
            </w: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Школьные принадлежности. Учебные предметы. Распорядок дня в школе. Занятия детей на уроке и на перемене. Школьные ярмарки. (12 ч.)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Мир вокруг меня. (32 ч.)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питомцы. Любимые животные. Что умеют делать животные. (14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животные.</w:t>
            </w:r>
          </w:p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 и уход за ними. (10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описание животных. Животные в цирке, на ферме и в зоопарке. (8 ч.)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Погода. Времена года. Путешествия. (19 ч.)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</w:t>
            </w:r>
          </w:p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Любимое время года. Погода: занятия в различную погоду. </w:t>
            </w:r>
          </w:p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странам изучаемого языка/родной стране. (9 ч.)</w:t>
            </w:r>
          </w:p>
        </w:tc>
      </w:tr>
      <w:tr w:rsidR="000E449F" w:rsidRPr="000E449F" w:rsidTr="003E7D30">
        <w:trPr>
          <w:trHeight w:val="78"/>
        </w:trPr>
        <w:tc>
          <w:tcPr>
            <w:tcW w:w="1805" w:type="dxa"/>
          </w:tcPr>
          <w:p w:rsidR="000E449F" w:rsidRPr="000E449F" w:rsidRDefault="000E449F" w:rsidP="000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Страна/страны изучаемого языка и родная страна. (35 ч.)</w:t>
            </w:r>
          </w:p>
        </w:tc>
        <w:tc>
          <w:tcPr>
            <w:tcW w:w="2488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континентов, стран и городов. Описание местности.</w:t>
            </w:r>
          </w:p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Достопримечательности: скульптуры сказочных героев.</w:t>
            </w:r>
          </w:p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американцы и предметы их быта. (15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</w:tc>
        <w:tc>
          <w:tcPr>
            <w:tcW w:w="2495" w:type="dxa"/>
          </w:tcPr>
          <w:p w:rsidR="000E449F" w:rsidRPr="000E449F" w:rsidRDefault="000E449F" w:rsidP="000E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 (8 ч.)</w:t>
            </w:r>
          </w:p>
        </w:tc>
      </w:tr>
    </w:tbl>
    <w:p w:rsidR="000E449F" w:rsidRDefault="000E449F" w:rsidP="00844F38">
      <w:pPr>
        <w:spacing w:after="0" w:line="240" w:lineRule="auto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</w:pPr>
    </w:p>
    <w:p w:rsidR="00B536B7" w:rsidRPr="00844F38" w:rsidRDefault="00B536B7" w:rsidP="00844F38">
      <w:pPr>
        <w:spacing w:after="0" w:line="240" w:lineRule="auto"/>
        <w:rPr>
          <w:rFonts w:ascii="inherit" w:eastAsia="Times New Roman" w:hAnsi="inherit" w:cs="Arial"/>
          <w:b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B536B7" w:rsidRPr="00844F38" w:rsidRDefault="00B536B7" w:rsidP="00844F3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Для отслеживания динамики результативности учащихся применяются различные формы контроля: промежуточные и итоговые тестовые проверочные работы; самостоятельные работы; фронтальный и индивидуальный опрос; творческие.</w:t>
      </w:r>
    </w:p>
    <w:p w:rsidR="00B536B7" w:rsidRPr="00844F38" w:rsidRDefault="00B536B7" w:rsidP="00844F3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Вводятся уже все виды контроля: текущий, тематический, итоговый.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свойства), анализ деятельности учителя и корректировка ее в том случае, если это необходимо.</w:t>
      </w:r>
    </w:p>
    <w:p w:rsidR="00B536B7" w:rsidRPr="00844F38" w:rsidRDefault="00B536B7" w:rsidP="00844F3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Текущий контроль проводится в период становления знаний умений </w:t>
      </w:r>
      <w:r w:rsidR="00E2237A"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обучающегося.  Для текущего контроля  используются</w:t>
      </w: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упражнения, данные в рабочих тетрадях.</w:t>
      </w:r>
    </w:p>
    <w:p w:rsidR="00B536B7" w:rsidRPr="00844F38" w:rsidRDefault="00B536B7" w:rsidP="00844F3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Итоговый контроль проводится как оценка результатов обучения за достаточно большой промежуток времени — четверть, полугодие, год. Итоговые контрольные </w:t>
      </w:r>
      <w:r w:rsid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работы проводятся </w:t>
      </w: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4 раза в год: в конце первой, второй, третьей и четвертой четверти учебного года.</w:t>
      </w:r>
    </w:p>
    <w:p w:rsidR="00B536B7" w:rsidRPr="00844F38" w:rsidRDefault="00B536B7" w:rsidP="00844F3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 систематически использует различные методы и формы организации опроса: устный, письменный (самостоятельные и контрольные работы</w:t>
      </w:r>
      <w:r w:rsidR="00E2237A"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 словарные диктанты</w:t>
      </w:r>
      <w:r w:rsidRPr="00844F3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), а также опрос тестового характера.</w:t>
      </w:r>
    </w:p>
    <w:p w:rsidR="00AF4F9E" w:rsidRPr="00844F38" w:rsidRDefault="00AF4F9E" w:rsidP="00844F38">
      <w:pPr>
        <w:spacing w:after="0" w:line="240" w:lineRule="auto"/>
        <w:rPr>
          <w:sz w:val="24"/>
          <w:szCs w:val="24"/>
        </w:rPr>
      </w:pPr>
    </w:p>
    <w:sectPr w:rsidR="00AF4F9E" w:rsidRPr="00844F38" w:rsidSect="00D2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4_"/>
      </v:shape>
    </w:pict>
  </w:numPicBullet>
  <w:abstractNum w:abstractNumId="0">
    <w:nsid w:val="006C59B6"/>
    <w:multiLevelType w:val="multilevel"/>
    <w:tmpl w:val="89062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916D2"/>
    <w:multiLevelType w:val="multilevel"/>
    <w:tmpl w:val="4C76A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290A08"/>
    <w:multiLevelType w:val="hybridMultilevel"/>
    <w:tmpl w:val="FB487C1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761347"/>
    <w:multiLevelType w:val="multilevel"/>
    <w:tmpl w:val="873EB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F6073"/>
    <w:multiLevelType w:val="multilevel"/>
    <w:tmpl w:val="88CEC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39079A"/>
    <w:multiLevelType w:val="hybridMultilevel"/>
    <w:tmpl w:val="961C3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63402AD8"/>
    <w:lvl w:ilvl="0" w:tplc="0C9E44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49A8"/>
    <w:multiLevelType w:val="multilevel"/>
    <w:tmpl w:val="E786A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617E4B"/>
    <w:multiLevelType w:val="hybridMultilevel"/>
    <w:tmpl w:val="9AE6E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62AD8"/>
    <w:multiLevelType w:val="multilevel"/>
    <w:tmpl w:val="4AC27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FD216D"/>
    <w:multiLevelType w:val="multilevel"/>
    <w:tmpl w:val="23DC1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80556"/>
    <w:multiLevelType w:val="multilevel"/>
    <w:tmpl w:val="AC942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B55EC"/>
    <w:multiLevelType w:val="multilevel"/>
    <w:tmpl w:val="17AEC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A04BC"/>
    <w:multiLevelType w:val="hybridMultilevel"/>
    <w:tmpl w:val="8E6C3D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29799D"/>
    <w:multiLevelType w:val="multilevel"/>
    <w:tmpl w:val="3564C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3C09C2"/>
    <w:multiLevelType w:val="multilevel"/>
    <w:tmpl w:val="3B1C2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85240F"/>
    <w:multiLevelType w:val="multilevel"/>
    <w:tmpl w:val="FEC68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5041DD"/>
    <w:multiLevelType w:val="hybridMultilevel"/>
    <w:tmpl w:val="15E203F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B2B796B"/>
    <w:multiLevelType w:val="hybridMultilevel"/>
    <w:tmpl w:val="84A2D06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6C83"/>
    <w:multiLevelType w:val="multilevel"/>
    <w:tmpl w:val="0D6E7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AE5029"/>
    <w:multiLevelType w:val="multilevel"/>
    <w:tmpl w:val="1BDAE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CB77A1"/>
    <w:multiLevelType w:val="hybridMultilevel"/>
    <w:tmpl w:val="3940B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C7525"/>
    <w:multiLevelType w:val="multilevel"/>
    <w:tmpl w:val="3BD82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125F67"/>
    <w:multiLevelType w:val="multilevel"/>
    <w:tmpl w:val="6CCE8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24305F"/>
    <w:multiLevelType w:val="multilevel"/>
    <w:tmpl w:val="D3B8E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224E91"/>
    <w:multiLevelType w:val="multilevel"/>
    <w:tmpl w:val="EF426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E21DA9"/>
    <w:multiLevelType w:val="multilevel"/>
    <w:tmpl w:val="C16CD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0000FB"/>
    <w:multiLevelType w:val="multilevel"/>
    <w:tmpl w:val="90A47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413470"/>
    <w:multiLevelType w:val="multilevel"/>
    <w:tmpl w:val="D142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5"/>
  </w:num>
  <w:num w:numId="5">
    <w:abstractNumId w:val="15"/>
  </w:num>
  <w:num w:numId="6">
    <w:abstractNumId w:val="7"/>
  </w:num>
  <w:num w:numId="7">
    <w:abstractNumId w:val="22"/>
  </w:num>
  <w:num w:numId="8">
    <w:abstractNumId w:val="11"/>
  </w:num>
  <w:num w:numId="9">
    <w:abstractNumId w:val="27"/>
  </w:num>
  <w:num w:numId="10">
    <w:abstractNumId w:val="10"/>
  </w:num>
  <w:num w:numId="11">
    <w:abstractNumId w:val="12"/>
  </w:num>
  <w:num w:numId="12">
    <w:abstractNumId w:val="16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9"/>
  </w:num>
  <w:num w:numId="18">
    <w:abstractNumId w:val="14"/>
  </w:num>
  <w:num w:numId="19">
    <w:abstractNumId w:val="4"/>
  </w:num>
  <w:num w:numId="20">
    <w:abstractNumId w:val="26"/>
  </w:num>
  <w:num w:numId="21">
    <w:abstractNumId w:val="28"/>
  </w:num>
  <w:num w:numId="22">
    <w:abstractNumId w:val="6"/>
  </w:num>
  <w:num w:numId="23">
    <w:abstractNumId w:val="5"/>
  </w:num>
  <w:num w:numId="24">
    <w:abstractNumId w:val="2"/>
  </w:num>
  <w:num w:numId="25">
    <w:abstractNumId w:val="17"/>
  </w:num>
  <w:num w:numId="26">
    <w:abstractNumId w:val="18"/>
  </w:num>
  <w:num w:numId="27">
    <w:abstractNumId w:val="13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6B7"/>
    <w:rsid w:val="000229A7"/>
    <w:rsid w:val="00023837"/>
    <w:rsid w:val="0008539C"/>
    <w:rsid w:val="000E449F"/>
    <w:rsid w:val="00103436"/>
    <w:rsid w:val="001069BE"/>
    <w:rsid w:val="00160635"/>
    <w:rsid w:val="00190BFD"/>
    <w:rsid w:val="001E4640"/>
    <w:rsid w:val="00361BE1"/>
    <w:rsid w:val="003B0907"/>
    <w:rsid w:val="003F525D"/>
    <w:rsid w:val="00425619"/>
    <w:rsid w:val="00486D2B"/>
    <w:rsid w:val="005B6F4F"/>
    <w:rsid w:val="006D07D4"/>
    <w:rsid w:val="00843C70"/>
    <w:rsid w:val="00844F38"/>
    <w:rsid w:val="008812E4"/>
    <w:rsid w:val="009D3D8C"/>
    <w:rsid w:val="00A70C65"/>
    <w:rsid w:val="00AC1594"/>
    <w:rsid w:val="00AF4F9E"/>
    <w:rsid w:val="00B03B08"/>
    <w:rsid w:val="00B26C7B"/>
    <w:rsid w:val="00B536B7"/>
    <w:rsid w:val="00C1125B"/>
    <w:rsid w:val="00C15C2D"/>
    <w:rsid w:val="00C42D73"/>
    <w:rsid w:val="00D03DF5"/>
    <w:rsid w:val="00D259C0"/>
    <w:rsid w:val="00D94F7B"/>
    <w:rsid w:val="00E2237A"/>
    <w:rsid w:val="00E456C5"/>
    <w:rsid w:val="00EA2DBB"/>
    <w:rsid w:val="00EF38C8"/>
    <w:rsid w:val="00F05B10"/>
    <w:rsid w:val="00F17CA7"/>
    <w:rsid w:val="00F7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D1BAD6-86A6-4E1E-8327-CD0AA949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C0"/>
  </w:style>
  <w:style w:type="paragraph" w:styleId="1">
    <w:name w:val="heading 1"/>
    <w:basedOn w:val="a"/>
    <w:link w:val="10"/>
    <w:uiPriority w:val="9"/>
    <w:qFormat/>
    <w:rsid w:val="00B53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36B7"/>
    <w:rPr>
      <w:i/>
      <w:iCs/>
    </w:rPr>
  </w:style>
  <w:style w:type="paragraph" w:styleId="a5">
    <w:name w:val="List Paragraph"/>
    <w:basedOn w:val="a"/>
    <w:uiPriority w:val="34"/>
    <w:qFormat/>
    <w:rsid w:val="006D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Володя</cp:lastModifiedBy>
  <cp:revision>31</cp:revision>
  <dcterms:created xsi:type="dcterms:W3CDTF">2018-12-28T11:37:00Z</dcterms:created>
  <dcterms:modified xsi:type="dcterms:W3CDTF">2023-04-02T13:46:00Z</dcterms:modified>
</cp:coreProperties>
</file>